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80" w:line="30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>附件1: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0" w:line="400" w:lineRule="exact"/>
        <w:ind w:left="0" w:right="140" w:firstLine="0"/>
      </w:pPr>
      <w:bookmarkStart w:id="0" w:name="bookmark0"/>
      <w:r>
        <w:rPr>
          <w:color w:val="000000"/>
          <w:spacing w:val="0"/>
          <w:w w:val="100"/>
          <w:position w:val="0"/>
          <w:lang w:val="zh-CN" w:eastAsia="zh-CN" w:bidi="zh-CN"/>
        </w:rPr>
        <w:t>寺巷街道公开招聘计划表</w:t>
      </w:r>
      <w:bookmarkEnd w:id="0"/>
    </w:p>
    <w:tbl>
      <w:tblPr>
        <w:tblStyle w:val="4"/>
        <w:tblW w:w="913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0"/>
        <w:gridCol w:w="2180"/>
        <w:gridCol w:w="1040"/>
        <w:gridCol w:w="1060"/>
        <w:gridCol w:w="1420"/>
        <w:gridCol w:w="1140"/>
        <w:gridCol w:w="158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line="300" w:lineRule="exact"/>
              <w:ind w:left="26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序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240" w:after="0" w:line="300" w:lineRule="exact"/>
              <w:ind w:left="26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号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招聘单位 名称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00" w:lineRule="exact"/>
              <w:ind w:left="20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职数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00" w:lineRule="exact"/>
              <w:ind w:left="22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00" w:lineRule="exact"/>
              <w:ind w:left="42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00" w:lineRule="exact"/>
              <w:ind w:left="26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专业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00" w:lineRule="exact"/>
              <w:ind w:left="46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2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4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大王杜区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4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2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不叚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180" w:line="280" w:lineRule="exact"/>
              <w:ind w:left="2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全日制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180" w:after="180" w:line="280" w:lineRule="exact"/>
              <w:ind w:left="2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大专及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180" w:after="0" w:line="280" w:lineRule="exact"/>
              <w:ind w:left="4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2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520" w:lineRule="exact"/>
              <w:ind w:left="30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退伍军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520" w:lineRule="exact"/>
              <w:ind w:left="30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人可放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520" w:lineRule="exact"/>
              <w:ind w:left="30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宽至高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180" w:line="280" w:lineRule="exact"/>
              <w:ind w:left="30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中及以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180" w:after="0" w:line="280" w:lineRule="exact"/>
              <w:ind w:left="0" w:right="0" w:firstLine="0"/>
              <w:jc w:val="center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上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2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180" w:line="280" w:lineRule="exact"/>
              <w:ind w:left="2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泰州市鑫盛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180" w:after="0" w:line="490" w:lineRule="exact"/>
              <w:ind w:left="0" w:right="0" w:firstLine="0"/>
              <w:jc w:val="center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投资有限公 司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0" w:right="440" w:firstLine="0"/>
              <w:jc w:val="righ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2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不限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180" w:line="280" w:lineRule="exact"/>
              <w:ind w:left="2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全日制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180" w:after="180" w:line="280" w:lineRule="exact"/>
              <w:ind w:left="2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本科及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180" w:after="0" w:line="280" w:lineRule="exact"/>
              <w:ind w:left="4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120" w:line="280" w:lineRule="exact"/>
              <w:ind w:left="2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财务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280" w:lineRule="exact"/>
              <w:ind w:left="2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财会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91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2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520" w:lineRule="exact"/>
              <w:ind w:left="0" w:right="0" w:firstLine="0"/>
              <w:jc w:val="center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泰州市寺巷 自来水厂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0" w:right="440" w:firstLine="0"/>
              <w:jc w:val="righ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2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不限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180" w:line="280" w:lineRule="exact"/>
              <w:ind w:left="2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全日制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180" w:after="180" w:line="280" w:lineRule="exact"/>
              <w:ind w:left="2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大专及</w:t>
            </w:r>
          </w:p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180" w:after="0" w:line="280" w:lineRule="exact"/>
              <w:ind w:left="42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2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91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exact"/>
          <w:jc w:val="center"/>
        </w:trPr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合计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framePr w:w="91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80" w:lineRule="exact"/>
              <w:ind w:left="460" w:right="0" w:firstLine="0"/>
              <w:jc w:val="left"/>
            </w:pP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91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91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91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91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13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bookmarkStart w:id="1" w:name="_GoBack"/>
      <w:bookmarkEnd w:id="1"/>
    </w:p>
    <w:p>
      <w:pPr>
        <w:widowControl w:val="0"/>
        <w:rPr>
          <w:sz w:val="2"/>
          <w:szCs w:val="2"/>
        </w:rPr>
      </w:pPr>
    </w:p>
    <w:sectPr>
      <w:headerReference r:id="rId5" w:type="default"/>
      <w:footnotePr>
        <w:numFmt w:val="decimal"/>
      </w:footnotePr>
      <w:pgSz w:w="16834" w:h="11909" w:orient="landscape"/>
      <w:pgMar w:top="1149" w:right="3827" w:bottom="1149" w:left="3877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b/>
        <w:bCs/>
        <w:color w:val="FF0000"/>
        <w:sz w:val="36"/>
        <w:szCs w:val="36"/>
        <w:lang w:eastAsia="zh-CN"/>
      </w:rPr>
    </w:pPr>
    <w:r>
      <w:rPr>
        <w:rFonts w:hint="eastAsia"/>
        <w:b/>
        <w:bCs/>
        <w:color w:val="FF0000"/>
        <w:sz w:val="36"/>
        <w:szCs w:val="36"/>
        <w:lang w:eastAsia="zh-CN"/>
      </w:rPr>
      <w:t>在泰州找工作、招人才就上</w:t>
    </w:r>
  </w:p>
  <w:p>
    <w:pPr>
      <w:pStyle w:val="3"/>
      <w:jc w:val="center"/>
      <w:rPr>
        <w:rFonts w:hint="default" w:eastAsia="宋体"/>
        <w:b/>
        <w:bCs/>
        <w:color w:val="FF0000"/>
        <w:sz w:val="36"/>
        <w:szCs w:val="36"/>
        <w:lang w:val="en-US" w:eastAsia="zh-CN"/>
      </w:rPr>
    </w:pPr>
    <w:r>
      <w:rPr>
        <w:rFonts w:hint="eastAsia"/>
        <w:b/>
        <w:bCs/>
        <w:color w:val="FF0000"/>
        <w:sz w:val="36"/>
        <w:szCs w:val="36"/>
        <w:lang w:eastAsia="zh-CN"/>
      </w:rPr>
      <w:t>新泰州人才网</w:t>
    </w:r>
    <w:r>
      <w:rPr>
        <w:rFonts w:hint="eastAsia"/>
        <w:b/>
        <w:bCs/>
        <w:color w:val="FF0000"/>
        <w:sz w:val="36"/>
        <w:szCs w:val="36"/>
        <w:lang w:val="en-US" w:eastAsia="zh-CN"/>
      </w:rPr>
      <w:t>(www.xtzrc.cn)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000000"/>
    <w:rsid w:val="29041524"/>
    <w:rsid w:val="36DC034F"/>
    <w:rsid w:val="3A3102C4"/>
    <w:rsid w:val="4436158C"/>
    <w:rsid w:val="58BC3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宋体" w:hAnsi="宋体" w:eastAsia="宋体" w:cs="宋体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5">
    <w:name w:val="Default Paragraph Font"/>
    <w:uiPriority w:val="0"/>
    <w:rPr>
      <w:rFonts w:ascii="宋体" w:hAnsi="宋体" w:eastAsia="宋体" w:cs="宋体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80"/>
      <w:u w:val="single"/>
    </w:rPr>
  </w:style>
  <w:style w:type="character" w:customStyle="1" w:styleId="7">
    <w:name w:val="正文文本 (2)_"/>
    <w:basedOn w:val="5"/>
    <w:link w:val="8"/>
    <w:qFormat/>
    <w:uiPriority w:val="0"/>
    <w:rPr>
      <w:rFonts w:ascii="微软雅黑" w:hAnsi="微软雅黑" w:eastAsia="微软雅黑" w:cs="微软雅黑"/>
      <w:sz w:val="30"/>
      <w:szCs w:val="30"/>
      <w:u w:val="none"/>
    </w:rPr>
  </w:style>
  <w:style w:type="paragraph" w:customStyle="1" w:styleId="8">
    <w:name w:val="正文文本 (2)1"/>
    <w:basedOn w:val="1"/>
    <w:link w:val="7"/>
    <w:qFormat/>
    <w:uiPriority w:val="0"/>
    <w:pPr>
      <w:widowControl w:val="0"/>
      <w:shd w:val="clear" w:color="auto" w:fill="FFFFFF"/>
      <w:spacing w:after="240" w:line="0" w:lineRule="exact"/>
    </w:pPr>
    <w:rPr>
      <w:rFonts w:ascii="微软雅黑" w:hAnsi="微软雅黑" w:eastAsia="微软雅黑" w:cs="微软雅黑"/>
      <w:sz w:val="30"/>
      <w:szCs w:val="30"/>
      <w:u w:val="none"/>
    </w:rPr>
  </w:style>
  <w:style w:type="character" w:customStyle="1" w:styleId="9">
    <w:name w:val="标题 #1_"/>
    <w:basedOn w:val="5"/>
    <w:link w:val="10"/>
    <w:qFormat/>
    <w:uiPriority w:val="0"/>
    <w:rPr>
      <w:rFonts w:ascii="微软雅黑" w:hAnsi="微软雅黑" w:eastAsia="微软雅黑" w:cs="微软雅黑"/>
      <w:sz w:val="40"/>
      <w:szCs w:val="40"/>
      <w:u w:val="none"/>
    </w:rPr>
  </w:style>
  <w:style w:type="paragraph" w:customStyle="1" w:styleId="10">
    <w:name w:val="标题 #1"/>
    <w:basedOn w:val="1"/>
    <w:link w:val="9"/>
    <w:qFormat/>
    <w:uiPriority w:val="0"/>
    <w:pPr>
      <w:widowControl w:val="0"/>
      <w:shd w:val="clear" w:color="auto" w:fill="FFFFFF"/>
      <w:spacing w:before="240" w:line="0" w:lineRule="exact"/>
      <w:jc w:val="center"/>
      <w:outlineLvl w:val="0"/>
    </w:pPr>
    <w:rPr>
      <w:rFonts w:ascii="微软雅黑" w:hAnsi="微软雅黑" w:eastAsia="微软雅黑" w:cs="微软雅黑"/>
      <w:sz w:val="40"/>
      <w:szCs w:val="40"/>
      <w:u w:val="none"/>
    </w:rPr>
  </w:style>
  <w:style w:type="character" w:customStyle="1" w:styleId="11">
    <w:name w:val="正文文本 (2)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2">
    <w:name w:val="正文文本 (2) + 14 pt"/>
    <w:basedOn w:val="7"/>
    <w:uiPriority w:val="0"/>
    <w:rPr>
      <w:color w:val="000000"/>
      <w:spacing w:val="0"/>
      <w:w w:val="100"/>
      <w:positio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Office_11.1.0.8976_F1E327BC-269C-435d-A152-05C5408002CA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2019-09-10T14:55:13Z</dcterms:created>
  <dc:creator>Administrator</dc:creator>
  <cp:lastModifiedBy>Administrator</cp:lastModifiedBy>
  <dcterms:modified xsi:type="dcterms:W3CDTF">2019-09-10T14:57:52Z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