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760" w:type="dxa"/>
        <w:tblInd w:w="93" w:type="dxa"/>
        <w:tblLayout w:type="fixed"/>
        <w:tblLook w:val="04A0" w:firstRow="1" w:lastRow="0" w:firstColumn="1" w:lastColumn="0" w:noHBand="0" w:noVBand="1"/>
      </w:tblPr>
      <w:tblGrid>
        <w:gridCol w:w="800"/>
        <w:gridCol w:w="1560"/>
        <w:gridCol w:w="12400"/>
      </w:tblGrid>
      <w:tr w:rsidR="001A575A" w:rsidTr="000E59F5">
        <w:trPr>
          <w:trHeight w:val="885"/>
        </w:trPr>
        <w:tc>
          <w:tcPr>
            <w:tcW w:w="14760" w:type="dxa"/>
            <w:gridSpan w:val="3"/>
            <w:tcBorders>
              <w:top w:val="nil"/>
              <w:left w:val="nil"/>
              <w:bottom w:val="single" w:sz="4" w:space="0" w:color="auto"/>
              <w:right w:val="nil"/>
            </w:tcBorders>
            <w:shd w:val="clear" w:color="auto" w:fill="auto"/>
            <w:vAlign w:val="center"/>
          </w:tcPr>
          <w:p w:rsidR="001A575A" w:rsidRPr="0068658C" w:rsidRDefault="001A575A" w:rsidP="000E59F5">
            <w:pPr>
              <w:adjustRightInd w:val="0"/>
              <w:snapToGrid w:val="0"/>
              <w:spacing w:line="360" w:lineRule="auto"/>
              <w:rPr>
                <w:rFonts w:ascii="方正仿宋_GBK" w:eastAsia="方正仿宋_GBK"/>
                <w:sz w:val="32"/>
                <w:szCs w:val="32"/>
              </w:rPr>
            </w:pPr>
            <w:r w:rsidRPr="0068658C">
              <w:rPr>
                <w:rFonts w:ascii="方正仿宋_GBK" w:eastAsia="方正仿宋_GBK" w:hint="eastAsia"/>
                <w:sz w:val="32"/>
                <w:szCs w:val="32"/>
              </w:rPr>
              <w:t>附件</w:t>
            </w:r>
            <w:r>
              <w:rPr>
                <w:rFonts w:ascii="方正仿宋_GBK" w:eastAsia="方正仿宋_GBK" w:hint="eastAsia"/>
                <w:sz w:val="32"/>
                <w:szCs w:val="32"/>
              </w:rPr>
              <w:t>3</w:t>
            </w:r>
            <w:r w:rsidRPr="0068658C">
              <w:rPr>
                <w:rFonts w:ascii="方正仿宋_GBK" w:eastAsia="方正仿宋_GBK" w:hint="eastAsia"/>
                <w:sz w:val="32"/>
                <w:szCs w:val="32"/>
              </w:rPr>
              <w:t>：</w:t>
            </w:r>
          </w:p>
          <w:p w:rsidR="001A575A" w:rsidRPr="00175F2D" w:rsidRDefault="001A575A" w:rsidP="000E59F5">
            <w:pPr>
              <w:widowControl/>
              <w:jc w:val="center"/>
              <w:rPr>
                <w:rFonts w:ascii="方正小标宋简体" w:eastAsia="方正小标宋简体" w:hAnsi="宋体" w:cs="宋体" w:hint="eastAsia"/>
                <w:kern w:val="0"/>
                <w:sz w:val="36"/>
                <w:szCs w:val="36"/>
              </w:rPr>
            </w:pPr>
            <w:r w:rsidRPr="00175F2D">
              <w:rPr>
                <w:rFonts w:ascii="方正小标宋简体" w:eastAsia="方正小标宋简体" w:hAnsi="宋体" w:cs="宋体" w:hint="eastAsia"/>
                <w:kern w:val="0"/>
                <w:sz w:val="36"/>
                <w:szCs w:val="36"/>
              </w:rPr>
              <w:t>泰州市市级政府投资项目集中建设中心公开招聘工作人员专业参考目录</w:t>
            </w:r>
          </w:p>
        </w:tc>
      </w:tr>
      <w:tr w:rsidR="001A575A" w:rsidTr="000E59F5">
        <w:trPr>
          <w:trHeight w:val="840"/>
        </w:trPr>
        <w:tc>
          <w:tcPr>
            <w:tcW w:w="800" w:type="dxa"/>
            <w:tcBorders>
              <w:top w:val="nil"/>
              <w:left w:val="single" w:sz="4" w:space="0" w:color="auto"/>
              <w:bottom w:val="single" w:sz="4" w:space="0" w:color="auto"/>
              <w:right w:val="single" w:sz="4" w:space="0" w:color="auto"/>
            </w:tcBorders>
            <w:shd w:val="clear" w:color="auto" w:fill="auto"/>
            <w:vAlign w:val="center"/>
          </w:tcPr>
          <w:p w:rsidR="001A575A" w:rsidRDefault="001A575A" w:rsidP="000E59F5">
            <w:pPr>
              <w:widowControl/>
              <w:jc w:val="center"/>
              <w:rPr>
                <w:rFonts w:ascii="宋体" w:hAnsi="宋体" w:cs="宋体"/>
                <w:kern w:val="0"/>
                <w:sz w:val="24"/>
              </w:rPr>
            </w:pPr>
            <w:r>
              <w:rPr>
                <w:rFonts w:ascii="宋体" w:hAnsi="宋体" w:cs="宋体" w:hint="eastAsia"/>
                <w:kern w:val="0"/>
                <w:sz w:val="24"/>
              </w:rPr>
              <w:t>序号</w:t>
            </w:r>
          </w:p>
        </w:tc>
        <w:tc>
          <w:tcPr>
            <w:tcW w:w="1560" w:type="dxa"/>
            <w:tcBorders>
              <w:top w:val="nil"/>
              <w:left w:val="nil"/>
              <w:bottom w:val="single" w:sz="4" w:space="0" w:color="auto"/>
              <w:right w:val="single" w:sz="4" w:space="0" w:color="auto"/>
            </w:tcBorders>
            <w:shd w:val="clear" w:color="auto" w:fill="auto"/>
            <w:vAlign w:val="center"/>
          </w:tcPr>
          <w:p w:rsidR="001A575A" w:rsidRDefault="001A575A" w:rsidP="000E59F5">
            <w:pPr>
              <w:widowControl/>
              <w:jc w:val="center"/>
              <w:rPr>
                <w:rFonts w:ascii="宋体" w:hAnsi="宋体" w:cs="宋体"/>
                <w:kern w:val="0"/>
                <w:sz w:val="24"/>
              </w:rPr>
            </w:pPr>
            <w:r>
              <w:rPr>
                <w:rFonts w:ascii="宋体" w:hAnsi="宋体" w:cs="宋体" w:hint="eastAsia"/>
                <w:kern w:val="0"/>
                <w:sz w:val="24"/>
              </w:rPr>
              <w:t>专业大类</w:t>
            </w:r>
          </w:p>
        </w:tc>
        <w:tc>
          <w:tcPr>
            <w:tcW w:w="12400" w:type="dxa"/>
            <w:tcBorders>
              <w:top w:val="nil"/>
              <w:left w:val="nil"/>
              <w:bottom w:val="single" w:sz="4" w:space="0" w:color="auto"/>
              <w:right w:val="single" w:sz="4" w:space="0" w:color="auto"/>
            </w:tcBorders>
            <w:shd w:val="clear" w:color="auto" w:fill="auto"/>
            <w:vAlign w:val="center"/>
          </w:tcPr>
          <w:p w:rsidR="001A575A" w:rsidRDefault="001A575A" w:rsidP="000E59F5">
            <w:pPr>
              <w:widowControl/>
              <w:jc w:val="center"/>
              <w:rPr>
                <w:rFonts w:ascii="宋体" w:hAnsi="宋体" w:cs="宋体"/>
                <w:kern w:val="0"/>
                <w:sz w:val="24"/>
              </w:rPr>
            </w:pPr>
            <w:r>
              <w:rPr>
                <w:rFonts w:ascii="宋体" w:hAnsi="宋体" w:cs="宋体" w:hint="eastAsia"/>
                <w:kern w:val="0"/>
                <w:sz w:val="24"/>
              </w:rPr>
              <w:t>专业</w:t>
            </w:r>
          </w:p>
        </w:tc>
      </w:tr>
      <w:tr w:rsidR="001A575A" w:rsidTr="000E59F5">
        <w:trPr>
          <w:trHeight w:val="1674"/>
        </w:trPr>
        <w:tc>
          <w:tcPr>
            <w:tcW w:w="800" w:type="dxa"/>
            <w:tcBorders>
              <w:top w:val="single" w:sz="4" w:space="0" w:color="auto"/>
              <w:left w:val="single" w:sz="4" w:space="0" w:color="auto"/>
              <w:bottom w:val="single" w:sz="4" w:space="0" w:color="auto"/>
              <w:right w:val="single" w:sz="4" w:space="0" w:color="auto"/>
            </w:tcBorders>
            <w:shd w:val="clear" w:color="auto" w:fill="auto"/>
            <w:vAlign w:val="center"/>
          </w:tcPr>
          <w:p w:rsidR="001A575A" w:rsidRDefault="001A575A" w:rsidP="000E59F5">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1</w:t>
            </w:r>
          </w:p>
        </w:tc>
        <w:tc>
          <w:tcPr>
            <w:tcW w:w="1560" w:type="dxa"/>
            <w:tcBorders>
              <w:top w:val="single" w:sz="4" w:space="0" w:color="auto"/>
              <w:left w:val="nil"/>
              <w:bottom w:val="single" w:sz="4" w:space="0" w:color="auto"/>
              <w:right w:val="single" w:sz="4" w:space="0" w:color="auto"/>
            </w:tcBorders>
            <w:shd w:val="clear" w:color="auto" w:fill="auto"/>
            <w:vAlign w:val="center"/>
          </w:tcPr>
          <w:p w:rsidR="001A575A" w:rsidRDefault="001A575A" w:rsidP="000E59F5">
            <w:pPr>
              <w:widowControl/>
              <w:jc w:val="center"/>
              <w:rPr>
                <w:rFonts w:ascii="黑体" w:eastAsia="黑体" w:hAnsi="黑体" w:cs="宋体"/>
                <w:color w:val="000000"/>
                <w:kern w:val="0"/>
                <w:szCs w:val="21"/>
              </w:rPr>
            </w:pPr>
            <w:r>
              <w:rPr>
                <w:rFonts w:ascii="黑体" w:eastAsia="黑体" w:hAnsi="黑体" w:cs="宋体" w:hint="eastAsia"/>
                <w:color w:val="000000"/>
                <w:kern w:val="0"/>
                <w:szCs w:val="21"/>
              </w:rPr>
              <w:t>建筑工程类</w:t>
            </w:r>
          </w:p>
        </w:tc>
        <w:tc>
          <w:tcPr>
            <w:tcW w:w="12400" w:type="dxa"/>
            <w:tcBorders>
              <w:top w:val="single" w:sz="4" w:space="0" w:color="auto"/>
              <w:left w:val="nil"/>
              <w:bottom w:val="single" w:sz="4" w:space="0" w:color="auto"/>
              <w:right w:val="single" w:sz="4" w:space="0" w:color="auto"/>
            </w:tcBorders>
            <w:shd w:val="clear" w:color="auto" w:fill="auto"/>
            <w:vAlign w:val="center"/>
          </w:tcPr>
          <w:p w:rsidR="001A575A" w:rsidRDefault="001A575A" w:rsidP="000E59F5">
            <w:pPr>
              <w:widowControl/>
              <w:jc w:val="left"/>
              <w:rPr>
                <w:rFonts w:ascii="宋体" w:hAnsi="宋体" w:cs="宋体"/>
                <w:color w:val="000000"/>
                <w:kern w:val="0"/>
                <w:sz w:val="28"/>
                <w:szCs w:val="28"/>
              </w:rPr>
            </w:pPr>
            <w:r>
              <w:rPr>
                <w:rFonts w:ascii="仿宋_GB2312" w:eastAsia="仿宋_GB2312" w:hint="eastAsia"/>
              </w:rPr>
              <w:t xml:space="preserve">建筑设计及其理论，城市规划与设计，风景园林规划与设计，建筑技术科学，岩土工程，结构工程，市政工程，供热、供燃气、通风及空调工程，桥梁与隧道工程，城市规划，风景园林，建筑学，建筑与土木工程，土木工程，工程管理，项目管理，建筑工程，建筑环境与设备工程，给水排水工程，城市地下空间工程，给排水科学与工程，建筑电气与智能化，园林，道路桥梁与渡河工程，工程结构分析，质量管理工程，工业与民用建筑，给水排水，给排水工程，工民建，工程管理，工程造价，工程造价管理 </w:t>
            </w:r>
          </w:p>
        </w:tc>
      </w:tr>
    </w:tbl>
    <w:p w:rsidR="001A575A" w:rsidRDefault="001A575A" w:rsidP="001A575A">
      <w:pPr>
        <w:jc w:val="center"/>
      </w:pPr>
      <w:bookmarkStart w:id="0" w:name="_GoBack"/>
      <w:bookmarkEnd w:id="0"/>
    </w:p>
    <w:p w:rsidR="008C61F4" w:rsidRPr="001A575A" w:rsidRDefault="008C61F4"/>
    <w:sectPr w:rsidR="008C61F4" w:rsidRPr="001A575A">
      <w:pgSz w:w="16838" w:h="11906" w:orient="landscape"/>
      <w:pgMar w:top="1588" w:right="1644" w:bottom="1588" w:left="1191"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62A7" w:rsidRDefault="007162A7" w:rsidP="00175F2D">
      <w:r>
        <w:separator/>
      </w:r>
    </w:p>
  </w:endnote>
  <w:endnote w:type="continuationSeparator" w:id="0">
    <w:p w:rsidR="007162A7" w:rsidRDefault="007162A7" w:rsidP="00175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62A7" w:rsidRDefault="007162A7" w:rsidP="00175F2D">
      <w:r>
        <w:separator/>
      </w:r>
    </w:p>
  </w:footnote>
  <w:footnote w:type="continuationSeparator" w:id="0">
    <w:p w:rsidR="007162A7" w:rsidRDefault="007162A7" w:rsidP="00175F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75A"/>
    <w:rsid w:val="00175F2D"/>
    <w:rsid w:val="001A575A"/>
    <w:rsid w:val="007162A7"/>
    <w:rsid w:val="008C6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F2D"/>
    <w:rPr>
      <w:rFonts w:ascii="Times New Roman" w:eastAsia="宋体" w:hAnsi="Times New Roman" w:cs="Times New Roman"/>
      <w:sz w:val="18"/>
      <w:szCs w:val="18"/>
    </w:rPr>
  </w:style>
  <w:style w:type="paragraph" w:styleId="a4">
    <w:name w:val="footer"/>
    <w:basedOn w:val="a"/>
    <w:link w:val="Char0"/>
    <w:uiPriority w:val="99"/>
    <w:unhideWhenUsed/>
    <w:rsid w:val="00175F2D"/>
    <w:pPr>
      <w:tabs>
        <w:tab w:val="center" w:pos="4153"/>
        <w:tab w:val="right" w:pos="8306"/>
      </w:tabs>
      <w:snapToGrid w:val="0"/>
      <w:jc w:val="left"/>
    </w:pPr>
    <w:rPr>
      <w:sz w:val="18"/>
      <w:szCs w:val="18"/>
    </w:rPr>
  </w:style>
  <w:style w:type="character" w:customStyle="1" w:styleId="Char0">
    <w:name w:val="页脚 Char"/>
    <w:basedOn w:val="a0"/>
    <w:link w:val="a4"/>
    <w:uiPriority w:val="99"/>
    <w:rsid w:val="00175F2D"/>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575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75F2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75F2D"/>
    <w:rPr>
      <w:rFonts w:ascii="Times New Roman" w:eastAsia="宋体" w:hAnsi="Times New Roman" w:cs="Times New Roman"/>
      <w:sz w:val="18"/>
      <w:szCs w:val="18"/>
    </w:rPr>
  </w:style>
  <w:style w:type="paragraph" w:styleId="a4">
    <w:name w:val="footer"/>
    <w:basedOn w:val="a"/>
    <w:link w:val="Char0"/>
    <w:uiPriority w:val="99"/>
    <w:unhideWhenUsed/>
    <w:rsid w:val="00175F2D"/>
    <w:pPr>
      <w:tabs>
        <w:tab w:val="center" w:pos="4153"/>
        <w:tab w:val="right" w:pos="8306"/>
      </w:tabs>
      <w:snapToGrid w:val="0"/>
      <w:jc w:val="left"/>
    </w:pPr>
    <w:rPr>
      <w:sz w:val="18"/>
      <w:szCs w:val="18"/>
    </w:rPr>
  </w:style>
  <w:style w:type="character" w:customStyle="1" w:styleId="Char0">
    <w:name w:val="页脚 Char"/>
    <w:basedOn w:val="a0"/>
    <w:link w:val="a4"/>
    <w:uiPriority w:val="99"/>
    <w:rsid w:val="00175F2D"/>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42</Words>
  <Characters>245</Characters>
  <Application>Microsoft Office Word</Application>
  <DocSecurity>0</DocSecurity>
  <Lines>2</Lines>
  <Paragraphs>1</Paragraphs>
  <ScaleCrop>false</ScaleCrop>
  <Company/>
  <LinksUpToDate>false</LinksUpToDate>
  <CharactersWithSpaces>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2020-12-05T02:21:00Z</dcterms:created>
  <dcterms:modified xsi:type="dcterms:W3CDTF">2020-12-05T02:47:00Z</dcterms:modified>
</cp:coreProperties>
</file>