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附件1：</w:t>
      </w:r>
    </w:p>
    <w:p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shd w:val="clear" w:color="auto" w:fill="FFFFFF"/>
        </w:rPr>
        <w:t>就业困难人员认定申请表</w:t>
      </w:r>
    </w:p>
    <w:tbl>
      <w:tblPr>
        <w:tblStyle w:val="2"/>
        <w:tblW w:w="8642" w:type="dxa"/>
        <w:tblInd w:w="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377"/>
        <w:gridCol w:w="378"/>
        <w:gridCol w:w="378"/>
        <w:gridCol w:w="377"/>
        <w:gridCol w:w="378"/>
        <w:gridCol w:w="73"/>
        <w:gridCol w:w="305"/>
        <w:gridCol w:w="378"/>
        <w:gridCol w:w="377"/>
        <w:gridCol w:w="378"/>
        <w:gridCol w:w="378"/>
        <w:gridCol w:w="89"/>
        <w:gridCol w:w="288"/>
        <w:gridCol w:w="378"/>
        <w:gridCol w:w="378"/>
        <w:gridCol w:w="378"/>
        <w:gridCol w:w="377"/>
        <w:gridCol w:w="378"/>
        <w:gridCol w:w="378"/>
        <w:gridCol w:w="3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公民身份号码</w:t>
            </w:r>
          </w:p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（社会保障号）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户籍地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居住地址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360" w:lineRule="auto"/>
              <w:ind w:firstLine="840" w:firstLineChars="350"/>
              <w:jc w:val="left"/>
              <w:rPr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省     市       县（区）     街道（乡镇）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户籍性质</w:t>
            </w:r>
          </w:p>
        </w:tc>
        <w:tc>
          <w:tcPr>
            <w:tcW w:w="1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93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认定困难类别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□享受最低生活保障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□女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40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周岁以上、男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周岁以上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□残疾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□连续失业一年以上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□城市规划区范围内的被征地农民       □优抚对象家庭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□城镇零就业家庭和农村零转移家庭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□特困职工家庭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□军队退役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□建档立卡低收入农户</w:t>
            </w: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□设区市人民政府确定的其他就业困难人员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认定时间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9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初审意见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8" w:hRule="atLeast"/>
        </w:trPr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复审意见</w:t>
            </w:r>
          </w:p>
        </w:tc>
        <w:tc>
          <w:tcPr>
            <w:tcW w:w="679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经办机构（盖章）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B05B4"/>
    <w:rsid w:val="1BEB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2021-07-21T03:10:00Z</dcterms:created>
  <dc:creator>刘亚洲</dc:creator>
  <cp:lastModifiedBy>刘亚洲</cp:lastModifiedBy>
  <dcterms:modified xsi:type="dcterms:W3CDTF">2021-07-21T03:10:31Z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597CD12FC00543AF839E6743802C4312</vt:lpwstr>
  </property>
</Properties>
</file>